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652" w:rsidRPr="00D21652" w:rsidRDefault="00D21652" w:rsidP="00D21652">
      <w:pPr>
        <w:shd w:val="clear" w:color="auto" w:fill="FFFFFF"/>
        <w:spacing w:before="100" w:beforeAutospacing="1" w:after="100" w:afterAutospacing="1" w:line="240" w:lineRule="auto"/>
        <w:rPr>
          <w:rFonts w:ascii="Roboto Slab" w:eastAsia="Times New Roman" w:hAnsi="Roboto Slab" w:cs="Times New Roman"/>
          <w:color w:val="5B5B5B"/>
          <w:sz w:val="18"/>
          <w:szCs w:val="18"/>
          <w:lang w:eastAsia="ru-RU"/>
        </w:rPr>
      </w:pPr>
      <w:r w:rsidRPr="00D21652">
        <w:rPr>
          <w:rFonts w:ascii="Roboto Slab" w:eastAsia="Times New Roman" w:hAnsi="Roboto Slab" w:cs="Times New Roman"/>
          <w:b/>
          <w:bCs/>
          <w:color w:val="5B5B5B"/>
          <w:sz w:val="18"/>
          <w:szCs w:val="18"/>
          <w:lang w:eastAsia="ru-RU"/>
        </w:rPr>
        <w:t>С 5 января 2018 года в рамках версии 7.5. доступны следующие функциональные возможности ЕИС:</w:t>
      </w:r>
    </w:p>
    <w:p w:rsidR="00D21652" w:rsidRPr="00D21652" w:rsidRDefault="00D21652" w:rsidP="00D21652">
      <w:pPr>
        <w:shd w:val="clear" w:color="auto" w:fill="FFFFFF"/>
        <w:spacing w:before="100" w:beforeAutospacing="1" w:after="100" w:afterAutospacing="1" w:line="240" w:lineRule="auto"/>
        <w:rPr>
          <w:rFonts w:ascii="Roboto Slab" w:eastAsia="Times New Roman" w:hAnsi="Roboto Slab" w:cs="Times New Roman"/>
          <w:color w:val="5B5B5B"/>
          <w:sz w:val="18"/>
          <w:szCs w:val="18"/>
          <w:lang w:eastAsia="ru-RU"/>
        </w:rPr>
      </w:pPr>
      <w:r w:rsidRPr="00D21652">
        <w:rPr>
          <w:rFonts w:ascii="Roboto Slab" w:eastAsia="Times New Roman" w:hAnsi="Roboto Slab" w:cs="Times New Roman"/>
          <w:color w:val="5B5B5B"/>
          <w:sz w:val="18"/>
          <w:szCs w:val="18"/>
          <w:lang w:eastAsia="ru-RU"/>
        </w:rPr>
        <w:t>  </w:t>
      </w:r>
      <w:r w:rsidRPr="00D21652">
        <w:rPr>
          <w:rFonts w:ascii="Roboto Slab" w:eastAsia="Times New Roman" w:hAnsi="Roboto Slab" w:cs="Times New Roman"/>
          <w:b/>
          <w:bCs/>
          <w:color w:val="5B5B5B"/>
          <w:sz w:val="18"/>
          <w:szCs w:val="18"/>
          <w:lang w:eastAsia="ru-RU"/>
        </w:rPr>
        <w:t>  1. Осуществление контроля  по части 5 статьи 99 Закона № 44-ФЗ</w:t>
      </w:r>
    </w:p>
    <w:p w:rsidR="00D21652" w:rsidRPr="00D21652" w:rsidRDefault="00D21652" w:rsidP="00D21652">
      <w:pPr>
        <w:shd w:val="clear" w:color="auto" w:fill="FFFFFF"/>
        <w:spacing w:before="100" w:beforeAutospacing="1" w:after="100" w:afterAutospacing="1" w:line="240" w:lineRule="auto"/>
        <w:rPr>
          <w:rFonts w:ascii="Roboto Slab" w:eastAsia="Times New Roman" w:hAnsi="Roboto Slab" w:cs="Times New Roman"/>
          <w:color w:val="5B5B5B"/>
          <w:sz w:val="18"/>
          <w:szCs w:val="18"/>
          <w:lang w:eastAsia="ru-RU"/>
        </w:rPr>
      </w:pPr>
      <w:r w:rsidRPr="00D21652">
        <w:rPr>
          <w:rFonts w:ascii="Roboto Slab" w:eastAsia="Times New Roman" w:hAnsi="Roboto Slab" w:cs="Times New Roman"/>
          <w:color w:val="5B5B5B"/>
          <w:sz w:val="18"/>
          <w:szCs w:val="18"/>
          <w:lang w:eastAsia="ru-RU"/>
        </w:rPr>
        <w:t xml:space="preserve">    </w:t>
      </w:r>
      <w:proofErr w:type="gramStart"/>
      <w:r w:rsidRPr="00D21652">
        <w:rPr>
          <w:rFonts w:ascii="Roboto Slab" w:eastAsia="Times New Roman" w:hAnsi="Roboto Slab" w:cs="Times New Roman"/>
          <w:color w:val="5B5B5B"/>
          <w:sz w:val="18"/>
          <w:szCs w:val="18"/>
          <w:lang w:eastAsia="ru-RU"/>
        </w:rPr>
        <w:t>С 01.01.2018 в отношении заказчиков федерального уровня возобновляется действие положений пунктов 14 и 15 Правил осуществления контроля, предусмотренного частью 5 статьи 99 44-ФЗ, утвержденных постановлением Правительства Российской Федерации от 12.12.2015 № 1367, о не размещении в ЕИС планов закупок, планов графиков закупок, извещений, протоколов определения победителя и пр. (кроме информации, включаемой в Реестр контрактов) (далее – объекты контроля), получивших  отрицательные результаты контроля</w:t>
      </w:r>
      <w:proofErr w:type="gramEnd"/>
      <w:r w:rsidRPr="00D21652">
        <w:rPr>
          <w:rFonts w:ascii="Roboto Slab" w:eastAsia="Times New Roman" w:hAnsi="Roboto Slab" w:cs="Times New Roman"/>
          <w:color w:val="5B5B5B"/>
          <w:sz w:val="18"/>
          <w:szCs w:val="18"/>
          <w:lang w:eastAsia="ru-RU"/>
        </w:rPr>
        <w:t>, до устранения выявленных нарушений.</w:t>
      </w:r>
    </w:p>
    <w:p w:rsidR="00D21652" w:rsidRPr="00D21652" w:rsidRDefault="00D21652" w:rsidP="00D21652">
      <w:pPr>
        <w:shd w:val="clear" w:color="auto" w:fill="FFFFFF"/>
        <w:spacing w:before="100" w:beforeAutospacing="1" w:after="100" w:afterAutospacing="1" w:line="240" w:lineRule="auto"/>
        <w:rPr>
          <w:rFonts w:ascii="Roboto Slab" w:eastAsia="Times New Roman" w:hAnsi="Roboto Slab" w:cs="Times New Roman"/>
          <w:color w:val="5B5B5B"/>
          <w:sz w:val="18"/>
          <w:szCs w:val="18"/>
          <w:lang w:eastAsia="ru-RU"/>
        </w:rPr>
      </w:pPr>
      <w:r w:rsidRPr="00D21652">
        <w:rPr>
          <w:rFonts w:ascii="Roboto Slab" w:eastAsia="Times New Roman" w:hAnsi="Roboto Slab" w:cs="Times New Roman"/>
          <w:color w:val="5B5B5B"/>
          <w:sz w:val="18"/>
          <w:szCs w:val="18"/>
          <w:lang w:eastAsia="ru-RU"/>
        </w:rPr>
        <w:t>    1. В этой связи в рамках версии 7.5 в ЕИС реализован следующий алгоритм контроля и размещения документов и информации о закупках  в ЕИС:</w:t>
      </w:r>
    </w:p>
    <w:p w:rsidR="00D21652" w:rsidRPr="00D21652" w:rsidRDefault="00D21652" w:rsidP="00D21652">
      <w:pPr>
        <w:shd w:val="clear" w:color="auto" w:fill="FFFFFF"/>
        <w:spacing w:before="100" w:beforeAutospacing="1" w:after="100" w:afterAutospacing="1" w:line="240" w:lineRule="auto"/>
        <w:rPr>
          <w:rFonts w:ascii="Roboto Slab" w:eastAsia="Times New Roman" w:hAnsi="Roboto Slab" w:cs="Times New Roman"/>
          <w:color w:val="5B5B5B"/>
          <w:sz w:val="18"/>
          <w:szCs w:val="18"/>
          <w:lang w:eastAsia="ru-RU"/>
        </w:rPr>
      </w:pPr>
      <w:r w:rsidRPr="00D21652">
        <w:rPr>
          <w:rFonts w:ascii="Roboto Slab" w:eastAsia="Times New Roman" w:hAnsi="Roboto Slab" w:cs="Times New Roman"/>
          <w:color w:val="5B5B5B"/>
          <w:sz w:val="18"/>
          <w:szCs w:val="18"/>
          <w:lang w:eastAsia="ru-RU"/>
        </w:rPr>
        <w:t xml:space="preserve">    </w:t>
      </w:r>
      <w:proofErr w:type="gramStart"/>
      <w:r w:rsidRPr="00D21652">
        <w:rPr>
          <w:rFonts w:ascii="Roboto Slab" w:eastAsia="Times New Roman" w:hAnsi="Roboto Slab" w:cs="Times New Roman"/>
          <w:color w:val="5B5B5B"/>
          <w:sz w:val="18"/>
          <w:szCs w:val="18"/>
          <w:lang w:eastAsia="ru-RU"/>
        </w:rPr>
        <w:t>в случае получения положительных результатов контроля (уведомления о соответствии) в отношении объекта контроля, такой объект контроля автоматически размещается в ЕИС;</w:t>
      </w:r>
      <w:proofErr w:type="gramEnd"/>
    </w:p>
    <w:p w:rsidR="00D21652" w:rsidRPr="00D21652" w:rsidRDefault="00D21652" w:rsidP="00D21652">
      <w:pPr>
        <w:shd w:val="clear" w:color="auto" w:fill="FFFFFF"/>
        <w:spacing w:before="100" w:beforeAutospacing="1" w:after="100" w:afterAutospacing="1" w:line="240" w:lineRule="auto"/>
        <w:rPr>
          <w:rFonts w:ascii="Roboto Slab" w:eastAsia="Times New Roman" w:hAnsi="Roboto Slab" w:cs="Times New Roman"/>
          <w:color w:val="5B5B5B"/>
          <w:sz w:val="18"/>
          <w:szCs w:val="18"/>
          <w:lang w:eastAsia="ru-RU"/>
        </w:rPr>
      </w:pPr>
      <w:r w:rsidRPr="00D21652">
        <w:rPr>
          <w:rFonts w:ascii="Roboto Slab" w:eastAsia="Times New Roman" w:hAnsi="Roboto Slab" w:cs="Times New Roman"/>
          <w:color w:val="5B5B5B"/>
          <w:sz w:val="18"/>
          <w:szCs w:val="18"/>
          <w:lang w:eastAsia="ru-RU"/>
        </w:rPr>
        <w:t>    в случае получения отрицательных результатов контроля (протокола о несоответствии) – объект контроль не размещаются в ЕИС, после чего заказчик может внести в них изменения в части устранения нарушений и направить на контроль новую редакцию. При этом при получении протокола о несоответствии заказчикам будет доступна возможность размещения объекта контроля в ЕИС. При этом в Открытой части ЕИС будет отображен факт размещения объекта контроля с отрицательным результатом контроля.</w:t>
      </w:r>
    </w:p>
    <w:p w:rsidR="00D21652" w:rsidRPr="00D21652" w:rsidRDefault="00D21652" w:rsidP="00D21652">
      <w:pPr>
        <w:shd w:val="clear" w:color="auto" w:fill="FFFFFF"/>
        <w:spacing w:before="100" w:beforeAutospacing="1" w:after="100" w:afterAutospacing="1" w:line="240" w:lineRule="auto"/>
        <w:rPr>
          <w:rFonts w:ascii="Roboto Slab" w:eastAsia="Times New Roman" w:hAnsi="Roboto Slab" w:cs="Times New Roman"/>
          <w:color w:val="5B5B5B"/>
          <w:sz w:val="18"/>
          <w:szCs w:val="18"/>
          <w:lang w:eastAsia="ru-RU"/>
        </w:rPr>
      </w:pPr>
      <w:r w:rsidRPr="00D21652">
        <w:rPr>
          <w:rFonts w:ascii="Roboto Slab" w:eastAsia="Times New Roman" w:hAnsi="Roboto Slab" w:cs="Times New Roman"/>
          <w:color w:val="5B5B5B"/>
          <w:sz w:val="18"/>
          <w:szCs w:val="18"/>
          <w:lang w:eastAsia="ru-RU"/>
        </w:rPr>
        <w:t>    Обращаем внимание, что до 31.12.2018 г. заказчики регионального и муниципального уровня продолжают работать по прежней схеме контроля, т.е. размещение документов в ЕИС осуществляется одновременно с их направлением на контроль и вне зависимости от результатов контроля.</w:t>
      </w:r>
    </w:p>
    <w:p w:rsidR="00D21652" w:rsidRPr="00D21652" w:rsidRDefault="00D21652" w:rsidP="00D21652">
      <w:pPr>
        <w:shd w:val="clear" w:color="auto" w:fill="FFFFFF"/>
        <w:spacing w:before="100" w:beforeAutospacing="1" w:after="100" w:afterAutospacing="1" w:line="240" w:lineRule="auto"/>
        <w:rPr>
          <w:rFonts w:ascii="Roboto Slab" w:eastAsia="Times New Roman" w:hAnsi="Roboto Slab" w:cs="Times New Roman"/>
          <w:color w:val="5B5B5B"/>
          <w:sz w:val="18"/>
          <w:szCs w:val="18"/>
          <w:lang w:eastAsia="ru-RU"/>
        </w:rPr>
      </w:pPr>
      <w:r w:rsidRPr="00D21652">
        <w:rPr>
          <w:rFonts w:ascii="Roboto Slab" w:eastAsia="Times New Roman" w:hAnsi="Roboto Slab" w:cs="Times New Roman"/>
          <w:color w:val="5B5B5B"/>
          <w:sz w:val="18"/>
          <w:szCs w:val="18"/>
          <w:lang w:eastAsia="ru-RU"/>
        </w:rPr>
        <w:t xml:space="preserve">    2. В рамках версии 7.5 ЕИС также реализован функционал по контролю ФГУП, осуществляющих закупки за счет средств субсидий на осуществление капитальных вложений в объекты федеральной собственности или приобретение объектов недвижимого имущества в федеральную собственность. Особенностью такого контроля является контроль плана закупок в части </w:t>
      </w:r>
      <w:proofErr w:type="spellStart"/>
      <w:r w:rsidRPr="00D21652">
        <w:rPr>
          <w:rFonts w:ascii="Roboto Slab" w:eastAsia="Times New Roman" w:hAnsi="Roboto Slab" w:cs="Times New Roman"/>
          <w:color w:val="5B5B5B"/>
          <w:sz w:val="18"/>
          <w:szCs w:val="18"/>
          <w:lang w:eastAsia="ru-RU"/>
        </w:rPr>
        <w:t>непревышения</w:t>
      </w:r>
      <w:proofErr w:type="spellEnd"/>
      <w:r w:rsidRPr="00D21652">
        <w:rPr>
          <w:rFonts w:ascii="Roboto Slab" w:eastAsia="Times New Roman" w:hAnsi="Roboto Slab" w:cs="Times New Roman"/>
          <w:color w:val="5B5B5B"/>
          <w:sz w:val="18"/>
          <w:szCs w:val="18"/>
          <w:lang w:eastAsia="ru-RU"/>
        </w:rPr>
        <w:t xml:space="preserve"> указанного </w:t>
      </w:r>
      <w:proofErr w:type="gramStart"/>
      <w:r w:rsidRPr="00D21652">
        <w:rPr>
          <w:rFonts w:ascii="Roboto Slab" w:eastAsia="Times New Roman" w:hAnsi="Roboto Slab" w:cs="Times New Roman"/>
          <w:color w:val="5B5B5B"/>
          <w:sz w:val="18"/>
          <w:szCs w:val="18"/>
          <w:lang w:eastAsia="ru-RU"/>
        </w:rPr>
        <w:t>в нем объема финансового обеспечения по каждой субсидии на осуществление капитальных вложений над суммой поставленного на учет</w:t>
      </w:r>
      <w:proofErr w:type="gramEnd"/>
      <w:r w:rsidRPr="00D21652">
        <w:rPr>
          <w:rFonts w:ascii="Roboto Slab" w:eastAsia="Times New Roman" w:hAnsi="Roboto Slab" w:cs="Times New Roman"/>
          <w:color w:val="5B5B5B"/>
          <w:sz w:val="18"/>
          <w:szCs w:val="18"/>
          <w:lang w:eastAsia="ru-RU"/>
        </w:rPr>
        <w:t xml:space="preserve"> бюджетного обязательства получателя бюджетных средств, который предоставил ФГУП такую субсидию.</w:t>
      </w:r>
    </w:p>
    <w:p w:rsidR="00D21652" w:rsidRPr="00D21652" w:rsidRDefault="00D21652" w:rsidP="00D21652">
      <w:pPr>
        <w:shd w:val="clear" w:color="auto" w:fill="FFFFFF"/>
        <w:spacing w:before="100" w:beforeAutospacing="1" w:after="100" w:afterAutospacing="1" w:line="240" w:lineRule="auto"/>
        <w:rPr>
          <w:rFonts w:ascii="Roboto Slab" w:eastAsia="Times New Roman" w:hAnsi="Roboto Slab" w:cs="Times New Roman"/>
          <w:color w:val="5B5B5B"/>
          <w:sz w:val="18"/>
          <w:szCs w:val="18"/>
          <w:lang w:eastAsia="ru-RU"/>
        </w:rPr>
      </w:pPr>
    </w:p>
    <w:p w:rsidR="00D21652" w:rsidRPr="00D21652" w:rsidRDefault="00D21652" w:rsidP="00D21652">
      <w:pPr>
        <w:shd w:val="clear" w:color="auto" w:fill="FFFFFF"/>
        <w:spacing w:before="100" w:beforeAutospacing="1" w:after="100" w:afterAutospacing="1" w:line="240" w:lineRule="auto"/>
        <w:rPr>
          <w:rFonts w:ascii="Roboto Slab" w:eastAsia="Times New Roman" w:hAnsi="Roboto Slab" w:cs="Times New Roman"/>
          <w:color w:val="5B5B5B"/>
          <w:sz w:val="18"/>
          <w:szCs w:val="18"/>
          <w:lang w:eastAsia="ru-RU"/>
        </w:rPr>
      </w:pPr>
      <w:r w:rsidRPr="00D21652">
        <w:rPr>
          <w:rFonts w:ascii="Roboto Slab" w:eastAsia="Times New Roman" w:hAnsi="Roboto Slab" w:cs="Times New Roman"/>
          <w:color w:val="5B5B5B"/>
          <w:sz w:val="18"/>
          <w:szCs w:val="18"/>
          <w:lang w:eastAsia="ru-RU"/>
        </w:rPr>
        <w:t xml:space="preserve">    </w:t>
      </w:r>
      <w:r w:rsidRPr="00D21652">
        <w:rPr>
          <w:rFonts w:ascii="Roboto Slab" w:eastAsia="Times New Roman" w:hAnsi="Roboto Slab" w:cs="Times New Roman"/>
          <w:b/>
          <w:bCs/>
          <w:color w:val="5B5B5B"/>
          <w:sz w:val="18"/>
          <w:szCs w:val="18"/>
          <w:lang w:eastAsia="ru-RU"/>
        </w:rPr>
        <w:t>2. Формирование и размещение в ЕИС Реестра единственных поставщиков товаров, являющихся стороной - инвестором специального инвестиционного контракта или привлеченным такой стороной-инвестором иным лицом, осуществляющими создание или модернизацию и (или) освоение производства товара на территории Российской Федерации в соответствии со специальным инвестиционным контрактом и отчетности об исполнении таких контрактов </w:t>
      </w:r>
    </w:p>
    <w:p w:rsidR="00D21652" w:rsidRPr="00D21652" w:rsidRDefault="00D21652" w:rsidP="00D21652">
      <w:pPr>
        <w:shd w:val="clear" w:color="auto" w:fill="FFFFFF"/>
        <w:spacing w:before="100" w:beforeAutospacing="1" w:after="100" w:afterAutospacing="1" w:line="240" w:lineRule="auto"/>
        <w:rPr>
          <w:rFonts w:ascii="Roboto Slab" w:eastAsia="Times New Roman" w:hAnsi="Roboto Slab" w:cs="Times New Roman"/>
          <w:color w:val="5B5B5B"/>
          <w:sz w:val="18"/>
          <w:szCs w:val="18"/>
          <w:lang w:eastAsia="ru-RU"/>
        </w:rPr>
      </w:pPr>
      <w:r w:rsidRPr="00D21652">
        <w:rPr>
          <w:rFonts w:ascii="Roboto Slab" w:eastAsia="Times New Roman" w:hAnsi="Roboto Slab" w:cs="Times New Roman"/>
          <w:color w:val="5B5B5B"/>
          <w:sz w:val="18"/>
          <w:szCs w:val="18"/>
          <w:lang w:eastAsia="ru-RU"/>
        </w:rPr>
        <w:t xml:space="preserve">    1. </w:t>
      </w:r>
      <w:proofErr w:type="gramStart"/>
      <w:r w:rsidRPr="00D21652">
        <w:rPr>
          <w:rFonts w:ascii="Roboto Slab" w:eastAsia="Times New Roman" w:hAnsi="Roboto Slab" w:cs="Times New Roman"/>
          <w:color w:val="5B5B5B"/>
          <w:sz w:val="18"/>
          <w:szCs w:val="18"/>
          <w:lang w:eastAsia="ru-RU"/>
        </w:rPr>
        <w:t>Согласно постановлениям Правительства Российской Федерации от 27 февраля 2017 г. № 231 «О ведении реестра единственных поставщиков товара, производство которого создается или модернизируется и (или) осваивается на территории Российской Федерации, и об определении федерального органа исполнительной власти, уполномоченного на ведение реестра единственных поставщиков товара, производство которого создается или модернизируется и (или) осваивается на территории Российской Федерации» и от 28 января 2017</w:t>
      </w:r>
      <w:proofErr w:type="gramEnd"/>
      <w:r w:rsidRPr="00D21652">
        <w:rPr>
          <w:rFonts w:ascii="Roboto Slab" w:eastAsia="Times New Roman" w:hAnsi="Roboto Slab" w:cs="Times New Roman"/>
          <w:color w:val="5B5B5B"/>
          <w:sz w:val="18"/>
          <w:szCs w:val="18"/>
          <w:lang w:eastAsia="ru-RU"/>
        </w:rPr>
        <w:t xml:space="preserve"> г. № 96 «О форме отчета о соблюдении стороной-инвестором специального инвестиционного 2. Формирование и размещение в ЕИС Реестра единственных поставщиков товаров, являющихся стороной - инвестором специального инвестиционного контракта или привлеченным такой стороной-инвестором иным лицом, осуществляющими создание или модернизацию и (или) освоение производства товара на территории Российской Федерации в соответствии со специальным инвестиционным контрактом и отчетности об исполнении таких контрактов</w:t>
      </w:r>
    </w:p>
    <w:p w:rsidR="00D21652" w:rsidRPr="00D21652" w:rsidRDefault="00D21652" w:rsidP="00D21652">
      <w:pPr>
        <w:shd w:val="clear" w:color="auto" w:fill="FFFFFF"/>
        <w:spacing w:before="100" w:beforeAutospacing="1" w:after="100" w:afterAutospacing="1" w:line="240" w:lineRule="auto"/>
        <w:rPr>
          <w:rFonts w:ascii="Roboto Slab" w:eastAsia="Times New Roman" w:hAnsi="Roboto Slab" w:cs="Times New Roman"/>
          <w:color w:val="5B5B5B"/>
          <w:sz w:val="18"/>
          <w:szCs w:val="18"/>
          <w:lang w:eastAsia="ru-RU"/>
        </w:rPr>
      </w:pPr>
      <w:r w:rsidRPr="00D21652">
        <w:rPr>
          <w:rFonts w:ascii="Roboto Slab" w:eastAsia="Times New Roman" w:hAnsi="Roboto Slab" w:cs="Times New Roman"/>
          <w:color w:val="5B5B5B"/>
          <w:sz w:val="18"/>
          <w:szCs w:val="18"/>
          <w:lang w:eastAsia="ru-RU"/>
        </w:rPr>
        <w:t xml:space="preserve">    1. </w:t>
      </w:r>
      <w:proofErr w:type="gramStart"/>
      <w:r w:rsidRPr="00D21652">
        <w:rPr>
          <w:rFonts w:ascii="Roboto Slab" w:eastAsia="Times New Roman" w:hAnsi="Roboto Slab" w:cs="Times New Roman"/>
          <w:color w:val="5B5B5B"/>
          <w:sz w:val="18"/>
          <w:szCs w:val="18"/>
          <w:lang w:eastAsia="ru-RU"/>
        </w:rPr>
        <w:t>Согласно постановлениям Правительства Российской Федерации от 27 февраля 2017 г. № 231 «О ведении реестра единственных поставщиков товара, производство которого создается или модернизируется и (или) осваивается на территории Российской Федерации, и об определении федерального органа исполнительной власти, уполномоченного на ведение реестра единственных поставщиков товара, производство которого создается или модернизируется и (или) осваивается на территории Российской Федерации» и от 28 января 2017</w:t>
      </w:r>
      <w:proofErr w:type="gramEnd"/>
      <w:r w:rsidRPr="00D21652">
        <w:rPr>
          <w:rFonts w:ascii="Roboto Slab" w:eastAsia="Times New Roman" w:hAnsi="Roboto Slab" w:cs="Times New Roman"/>
          <w:color w:val="5B5B5B"/>
          <w:sz w:val="18"/>
          <w:szCs w:val="18"/>
          <w:lang w:eastAsia="ru-RU"/>
        </w:rPr>
        <w:t xml:space="preserve"> </w:t>
      </w:r>
      <w:proofErr w:type="gramStart"/>
      <w:r w:rsidRPr="00D21652">
        <w:rPr>
          <w:rFonts w:ascii="Roboto Slab" w:eastAsia="Times New Roman" w:hAnsi="Roboto Slab" w:cs="Times New Roman"/>
          <w:color w:val="5B5B5B"/>
          <w:sz w:val="18"/>
          <w:szCs w:val="18"/>
          <w:lang w:eastAsia="ru-RU"/>
        </w:rPr>
        <w:t>г. № 96 «О форме отчета о соблюдении стороной-инвестором специального инвестиционного контракта, заключенного на основании Федерального закона «О промышленной политике в Российской Федерации», или привлеченным такой стороной-инвестором иным лицом, осуществляющими создание или модернизацию и (или) освоение производства товара на территории Российской Федерации в соответствии со специальным инвестиционным контрактом, требований пункта 5 части 1 статьи 111.3 Федерального закона «О контрактной системе в</w:t>
      </w:r>
      <w:proofErr w:type="gramEnd"/>
      <w:r w:rsidRPr="00D21652">
        <w:rPr>
          <w:rFonts w:ascii="Roboto Slab" w:eastAsia="Times New Roman" w:hAnsi="Roboto Slab" w:cs="Times New Roman"/>
          <w:color w:val="5B5B5B"/>
          <w:sz w:val="18"/>
          <w:szCs w:val="18"/>
          <w:lang w:eastAsia="ru-RU"/>
        </w:rPr>
        <w:t xml:space="preserve"> </w:t>
      </w:r>
      <w:proofErr w:type="gramStart"/>
      <w:r w:rsidRPr="00D21652">
        <w:rPr>
          <w:rFonts w:ascii="Roboto Slab" w:eastAsia="Times New Roman" w:hAnsi="Roboto Slab" w:cs="Times New Roman"/>
          <w:color w:val="5B5B5B"/>
          <w:sz w:val="18"/>
          <w:szCs w:val="18"/>
          <w:lang w:eastAsia="ru-RU"/>
        </w:rPr>
        <w:t>сфере закупок товаров, работ, услуг для обеспечения государственных и муниципальных нужд» к совокупному количеству товара, поставку которого указанные сторона-инвестор специального инвестиционного контракта или привлеченное такой стороной-инвестором иное лицо вправе осуществить, требованиях к содержанию и сроках размещения такого отчета в единой информационной системе в сфере закупок» с 1 января 2018 года в ЕИС должна быть обеспечена возможность  размещения  в ЕИС Реестра</w:t>
      </w:r>
      <w:proofErr w:type="gramEnd"/>
      <w:r w:rsidRPr="00D21652">
        <w:rPr>
          <w:rFonts w:ascii="Roboto Slab" w:eastAsia="Times New Roman" w:hAnsi="Roboto Slab" w:cs="Times New Roman"/>
          <w:color w:val="5B5B5B"/>
          <w:sz w:val="18"/>
          <w:szCs w:val="18"/>
          <w:lang w:eastAsia="ru-RU"/>
        </w:rPr>
        <w:t xml:space="preserve"> единственных поставщиков товара, </w:t>
      </w:r>
      <w:r w:rsidRPr="00D21652">
        <w:rPr>
          <w:rFonts w:ascii="Roboto Slab" w:eastAsia="Times New Roman" w:hAnsi="Roboto Slab" w:cs="Times New Roman"/>
          <w:color w:val="5B5B5B"/>
          <w:sz w:val="18"/>
          <w:szCs w:val="18"/>
          <w:lang w:eastAsia="ru-RU"/>
        </w:rPr>
        <w:lastRenderedPageBreak/>
        <w:t>являющихся стороной - инвестором специального инвестиционного контракта или привлеченным такой стороной-инвестором иным лицом, осуществляющими создание или модернизацию и (или) освоение производства товара на территории Российской Федерации в соответствии со специальным инвестиционным контрактом (далее - Реестр единственных поставщиков) и отчетности об исполнении  таких контрактов.</w:t>
      </w:r>
    </w:p>
    <w:p w:rsidR="00D21652" w:rsidRPr="00D21652" w:rsidRDefault="00D21652" w:rsidP="00D21652">
      <w:pPr>
        <w:shd w:val="clear" w:color="auto" w:fill="FFFFFF"/>
        <w:spacing w:before="100" w:beforeAutospacing="1" w:after="100" w:afterAutospacing="1" w:line="240" w:lineRule="auto"/>
        <w:rPr>
          <w:rFonts w:ascii="Roboto Slab" w:eastAsia="Times New Roman" w:hAnsi="Roboto Slab" w:cs="Times New Roman"/>
          <w:color w:val="5B5B5B"/>
          <w:sz w:val="18"/>
          <w:szCs w:val="18"/>
          <w:lang w:eastAsia="ru-RU"/>
        </w:rPr>
      </w:pPr>
      <w:r w:rsidRPr="00D21652">
        <w:rPr>
          <w:rFonts w:ascii="Roboto Slab" w:eastAsia="Times New Roman" w:hAnsi="Roboto Slab" w:cs="Times New Roman"/>
          <w:color w:val="5B5B5B"/>
          <w:sz w:val="18"/>
          <w:szCs w:val="18"/>
          <w:lang w:eastAsia="ru-RU"/>
        </w:rPr>
        <w:t xml:space="preserve">    </w:t>
      </w:r>
      <w:proofErr w:type="gramStart"/>
      <w:r w:rsidRPr="00D21652">
        <w:rPr>
          <w:rFonts w:ascii="Roboto Slab" w:eastAsia="Times New Roman" w:hAnsi="Roboto Slab" w:cs="Times New Roman"/>
          <w:color w:val="5B5B5B"/>
          <w:sz w:val="18"/>
          <w:szCs w:val="18"/>
          <w:lang w:eastAsia="ru-RU"/>
        </w:rPr>
        <w:t>В связи с этим в рамках версии 7.5 в ЕИС реализована функциональность формирования и направления сведений, предназначенных для включения в Реестр единственных поставщиков,  которая предоставляется федеральному органу исполнительной власти, заключившему специальный инвестиционный контракт, и органам исполнительной власти субъекта Российской Федерации, заключивших государственный контракт, предусматривающий встречные инвестиционные обязательства поставщика-инвестора по созданию или модернизации и (или) освоению производства товара на территории субъекта</w:t>
      </w:r>
      <w:proofErr w:type="gramEnd"/>
      <w:r w:rsidRPr="00D21652">
        <w:rPr>
          <w:rFonts w:ascii="Roboto Slab" w:eastAsia="Times New Roman" w:hAnsi="Roboto Slab" w:cs="Times New Roman"/>
          <w:color w:val="5B5B5B"/>
          <w:sz w:val="18"/>
          <w:szCs w:val="18"/>
          <w:lang w:eastAsia="ru-RU"/>
        </w:rPr>
        <w:t xml:space="preserve"> Российской Федерации для обеспечения государственных нужд субъекта Российской Федерации (далее – СПИК).   </w:t>
      </w:r>
    </w:p>
    <w:p w:rsidR="00D21652" w:rsidRPr="00D21652" w:rsidRDefault="00D21652" w:rsidP="00D21652">
      <w:pPr>
        <w:shd w:val="clear" w:color="auto" w:fill="FFFFFF"/>
        <w:spacing w:before="100" w:beforeAutospacing="1" w:after="100" w:afterAutospacing="1" w:line="240" w:lineRule="auto"/>
        <w:rPr>
          <w:rFonts w:ascii="Roboto Slab" w:eastAsia="Times New Roman" w:hAnsi="Roboto Slab" w:cs="Times New Roman"/>
          <w:color w:val="5B5B5B"/>
          <w:sz w:val="18"/>
          <w:szCs w:val="18"/>
          <w:lang w:eastAsia="ru-RU"/>
        </w:rPr>
      </w:pPr>
      <w:r w:rsidRPr="00D21652">
        <w:rPr>
          <w:rFonts w:ascii="Roboto Slab" w:eastAsia="Times New Roman" w:hAnsi="Roboto Slab" w:cs="Times New Roman"/>
          <w:color w:val="5B5B5B"/>
          <w:sz w:val="18"/>
          <w:szCs w:val="18"/>
          <w:lang w:eastAsia="ru-RU"/>
        </w:rPr>
        <w:t xml:space="preserve">    Для обеспечения возможности направления сведений для включения в Реестр единственных поставщиков, в ЕИС реализован личный кабинет органа исполнительной власти, предоставляющий информацию и документы для включения в реестр единственных поставщиков товара, производство которого создается или модернизируется и (или) осваивается на территории Российской Федерации (далее – личный кабинет). </w:t>
      </w:r>
      <w:proofErr w:type="gramStart"/>
      <w:r w:rsidRPr="00D21652">
        <w:rPr>
          <w:rFonts w:ascii="Roboto Slab" w:eastAsia="Times New Roman" w:hAnsi="Roboto Slab" w:cs="Times New Roman"/>
          <w:color w:val="5B5B5B"/>
          <w:sz w:val="18"/>
          <w:szCs w:val="18"/>
          <w:lang w:eastAsia="ru-RU"/>
        </w:rPr>
        <w:t>Функционал личного кабинета обеспечивает возможность формирования указанными органами исполнительной власти необходимых сведений (в том числе, наименование и контактные данные сторон СПИК, наименование товара, производимого по СПИК, срок действия СПИК и  пр.) для их последующего включения в Реестр единственных поставщиков, в том числе сведений об изменении условий инвестиционного контракта и расторжении такого контракта.</w:t>
      </w:r>
      <w:proofErr w:type="gramEnd"/>
    </w:p>
    <w:p w:rsidR="00D21652" w:rsidRPr="00D21652" w:rsidRDefault="00D21652" w:rsidP="00D21652">
      <w:pPr>
        <w:shd w:val="clear" w:color="auto" w:fill="FFFFFF"/>
        <w:spacing w:before="100" w:beforeAutospacing="1" w:after="100" w:afterAutospacing="1" w:line="240" w:lineRule="auto"/>
        <w:rPr>
          <w:rFonts w:ascii="Roboto Slab" w:eastAsia="Times New Roman" w:hAnsi="Roboto Slab" w:cs="Times New Roman"/>
          <w:color w:val="5B5B5B"/>
          <w:sz w:val="18"/>
          <w:szCs w:val="18"/>
          <w:lang w:eastAsia="ru-RU"/>
        </w:rPr>
      </w:pPr>
      <w:r w:rsidRPr="00D21652">
        <w:rPr>
          <w:rFonts w:ascii="Roboto Slab" w:eastAsia="Times New Roman" w:hAnsi="Roboto Slab" w:cs="Times New Roman"/>
          <w:color w:val="5B5B5B"/>
          <w:sz w:val="18"/>
          <w:szCs w:val="18"/>
          <w:lang w:eastAsia="ru-RU"/>
        </w:rPr>
        <w:t xml:space="preserve">    Получение доступа в личный кабинет осуществляется следующим образом. В сводном реестре участников бюджетного процесса, а также юридических лиц, не являющихся участниками бюджетного процесса, который ведется в ГИИС ЭБ, органу исполнительной власти должно быть добавлено соответствующее полномочие в сфере закупок. </w:t>
      </w:r>
      <w:proofErr w:type="gramStart"/>
      <w:r w:rsidRPr="00D21652">
        <w:rPr>
          <w:rFonts w:ascii="Roboto Slab" w:eastAsia="Times New Roman" w:hAnsi="Roboto Slab" w:cs="Times New Roman"/>
          <w:color w:val="5B5B5B"/>
          <w:sz w:val="18"/>
          <w:szCs w:val="18"/>
          <w:lang w:eastAsia="ru-RU"/>
        </w:rPr>
        <w:t>Полномочие добавляется  его главным распорядителем средств федерального бюджета, в ведении которого находится соответствующий участник бюджетного процесса, или финансовым органом субъекта РФ - для органов исполнительной власти субъектов РФ согласно Приказу Минфина России от 23.12.2014 № 163н «О Порядке формирования и ведения реестра участников бюджетного процесса, а также юридических лиц, не являющихся участниками бюджетного процесса».</w:t>
      </w:r>
      <w:proofErr w:type="gramEnd"/>
      <w:r w:rsidRPr="00D21652">
        <w:rPr>
          <w:rFonts w:ascii="Roboto Slab" w:eastAsia="Times New Roman" w:hAnsi="Roboto Slab" w:cs="Times New Roman"/>
          <w:color w:val="5B5B5B"/>
          <w:sz w:val="18"/>
          <w:szCs w:val="18"/>
          <w:lang w:eastAsia="ru-RU"/>
        </w:rPr>
        <w:t xml:space="preserve"> Далее руководитель органа исполнительной власти заполняет в личном кабинете в ЕИС форму регистрации администратора организации. После регистрации в ЕИС администратор организации получает доступ в ЕИС и заполняет формы регистрации иных уполномоченных лиц. По завершении данного процесса регистрации уполномоченные лица получают возможность размещать информацию в Реестре единственных поставщиков.</w:t>
      </w:r>
    </w:p>
    <w:p w:rsidR="00D21652" w:rsidRPr="00D21652" w:rsidRDefault="00D21652" w:rsidP="00D21652">
      <w:pPr>
        <w:shd w:val="clear" w:color="auto" w:fill="FFFFFF"/>
        <w:spacing w:before="100" w:beforeAutospacing="1" w:after="100" w:afterAutospacing="1" w:line="240" w:lineRule="auto"/>
        <w:rPr>
          <w:rFonts w:ascii="Roboto Slab" w:eastAsia="Times New Roman" w:hAnsi="Roboto Slab" w:cs="Times New Roman"/>
          <w:color w:val="5B5B5B"/>
          <w:sz w:val="18"/>
          <w:szCs w:val="18"/>
          <w:lang w:eastAsia="ru-RU"/>
        </w:rPr>
      </w:pPr>
      <w:r w:rsidRPr="00D21652">
        <w:rPr>
          <w:rFonts w:ascii="Roboto Slab" w:eastAsia="Times New Roman" w:hAnsi="Roboto Slab" w:cs="Times New Roman"/>
          <w:color w:val="5B5B5B"/>
          <w:sz w:val="18"/>
          <w:szCs w:val="18"/>
          <w:lang w:eastAsia="ru-RU"/>
        </w:rPr>
        <w:t xml:space="preserve">    2. </w:t>
      </w:r>
      <w:proofErr w:type="gramStart"/>
      <w:r w:rsidRPr="00D21652">
        <w:rPr>
          <w:rFonts w:ascii="Roboto Slab" w:eastAsia="Times New Roman" w:hAnsi="Roboto Slab" w:cs="Times New Roman"/>
          <w:color w:val="5B5B5B"/>
          <w:sz w:val="18"/>
          <w:szCs w:val="18"/>
          <w:lang w:eastAsia="ru-RU"/>
        </w:rPr>
        <w:t>Согласно постановлению Правительства Российской Федерации от 28 января 2017 г. № 96 с 1 января 2018 г. в ЕИС должна быть обеспечена возможность размещения стороной-инвестором специального инвестиционного контракта или привлеченным такой стороной-инвестором иным лицом, осуществляющими создание или модернизацию и (или) освоение производства товара на территории Российской Федерации в соответствии со специальным инвестиционным контрактом отчетов о соблюдении требований пункта 5 части 1</w:t>
      </w:r>
      <w:proofErr w:type="gramEnd"/>
      <w:r w:rsidRPr="00D21652">
        <w:rPr>
          <w:rFonts w:ascii="Roboto Slab" w:eastAsia="Times New Roman" w:hAnsi="Roboto Slab" w:cs="Times New Roman"/>
          <w:color w:val="5B5B5B"/>
          <w:sz w:val="18"/>
          <w:szCs w:val="18"/>
          <w:lang w:eastAsia="ru-RU"/>
        </w:rPr>
        <w:t xml:space="preserve"> статьи 111.3 Федерального закона 44-ФЗ (далее – Отчет).</w:t>
      </w:r>
    </w:p>
    <w:p w:rsidR="00D21652" w:rsidRPr="00D21652" w:rsidRDefault="00D21652" w:rsidP="00D21652">
      <w:pPr>
        <w:shd w:val="clear" w:color="auto" w:fill="FFFFFF"/>
        <w:spacing w:before="100" w:beforeAutospacing="1" w:after="100" w:afterAutospacing="1" w:line="240" w:lineRule="auto"/>
        <w:rPr>
          <w:rFonts w:ascii="Roboto Slab" w:eastAsia="Times New Roman" w:hAnsi="Roboto Slab" w:cs="Times New Roman"/>
          <w:color w:val="5B5B5B"/>
          <w:sz w:val="18"/>
          <w:szCs w:val="18"/>
          <w:lang w:eastAsia="ru-RU"/>
        </w:rPr>
      </w:pPr>
      <w:r w:rsidRPr="00D21652">
        <w:rPr>
          <w:rFonts w:ascii="Roboto Slab" w:eastAsia="Times New Roman" w:hAnsi="Roboto Slab" w:cs="Times New Roman"/>
          <w:color w:val="5B5B5B"/>
          <w:sz w:val="18"/>
          <w:szCs w:val="18"/>
          <w:lang w:eastAsia="ru-RU"/>
        </w:rPr>
        <w:t xml:space="preserve">    </w:t>
      </w:r>
      <w:proofErr w:type="gramStart"/>
      <w:r w:rsidRPr="00D21652">
        <w:rPr>
          <w:rFonts w:ascii="Roboto Slab" w:eastAsia="Times New Roman" w:hAnsi="Roboto Slab" w:cs="Times New Roman"/>
          <w:color w:val="5B5B5B"/>
          <w:sz w:val="18"/>
          <w:szCs w:val="18"/>
          <w:lang w:eastAsia="ru-RU"/>
        </w:rPr>
        <w:t>Включенная в реестр единственных поставщиков сторона-инвестор СПИК или привлеченное такой стороной-инвестором иное лицо, не позднее 31 мая размещает в ЕИС отчет о соблюдении требований пункта 5 части 1 статьи 111.3 Федерального закона № 44-ФЗ о том, что совокупное количество товара, поставку которого производитель товара осуществляет в течение календарного года в соответствии с пунктом 47 части 1 статьи 93 Федерального закона 44-ФЗ</w:t>
      </w:r>
      <w:proofErr w:type="gramEnd"/>
      <w:r w:rsidRPr="00D21652">
        <w:rPr>
          <w:rFonts w:ascii="Roboto Slab" w:eastAsia="Times New Roman" w:hAnsi="Roboto Slab" w:cs="Times New Roman"/>
          <w:color w:val="5B5B5B"/>
          <w:sz w:val="18"/>
          <w:szCs w:val="18"/>
          <w:lang w:eastAsia="ru-RU"/>
        </w:rPr>
        <w:t>, не превышает 30% количества товара, произведенного им в течение данного календарного года.</w:t>
      </w:r>
    </w:p>
    <w:p w:rsidR="00D21652" w:rsidRPr="00D21652" w:rsidRDefault="00D21652" w:rsidP="00D21652">
      <w:pPr>
        <w:shd w:val="clear" w:color="auto" w:fill="FFFFFF"/>
        <w:spacing w:before="100" w:beforeAutospacing="1" w:after="100" w:afterAutospacing="1" w:line="240" w:lineRule="auto"/>
        <w:rPr>
          <w:rFonts w:ascii="Roboto Slab" w:eastAsia="Times New Roman" w:hAnsi="Roboto Slab" w:cs="Times New Roman"/>
          <w:color w:val="5B5B5B"/>
          <w:sz w:val="18"/>
          <w:szCs w:val="18"/>
          <w:lang w:eastAsia="ru-RU"/>
        </w:rPr>
      </w:pPr>
      <w:r w:rsidRPr="00D21652">
        <w:rPr>
          <w:rFonts w:ascii="Roboto Slab" w:eastAsia="Times New Roman" w:hAnsi="Roboto Slab" w:cs="Times New Roman"/>
          <w:color w:val="5B5B5B"/>
          <w:sz w:val="18"/>
          <w:szCs w:val="18"/>
          <w:lang w:eastAsia="ru-RU"/>
        </w:rPr>
        <w:t>    Для обеспечения возможности размещения Отчетов, в ЕИС реализован личный кабинет поставщика товара, производство которого создается или модернизируется и (или) осваивается на территории Российской Федерации в соответствии со специальным инвестиционным контрактом (далее – личный кабинет поставщика). Функционал личного кабинета поставщика обеспечивает возможность формирования таким поставщиком сведений отчета на основании сведений реестра единственных поставщиков и реестра контрактов, заключенных с заказчиками (в частности, в отчет включается информация о производителе товара, о товаре, в том числе цене товара и пр.).</w:t>
      </w:r>
    </w:p>
    <w:p w:rsidR="00D21652" w:rsidRPr="00D21652" w:rsidRDefault="00D21652" w:rsidP="00D21652">
      <w:pPr>
        <w:shd w:val="clear" w:color="auto" w:fill="FFFFFF"/>
        <w:spacing w:before="100" w:beforeAutospacing="1" w:after="100" w:afterAutospacing="1" w:line="240" w:lineRule="auto"/>
        <w:rPr>
          <w:rFonts w:ascii="Roboto Slab" w:eastAsia="Times New Roman" w:hAnsi="Roboto Slab" w:cs="Times New Roman"/>
          <w:color w:val="5B5B5B"/>
          <w:sz w:val="18"/>
          <w:szCs w:val="18"/>
          <w:lang w:eastAsia="ru-RU"/>
        </w:rPr>
      </w:pPr>
      <w:r w:rsidRPr="00D21652">
        <w:rPr>
          <w:rFonts w:ascii="Roboto Slab" w:eastAsia="Times New Roman" w:hAnsi="Roboto Slab" w:cs="Times New Roman"/>
          <w:color w:val="5B5B5B"/>
          <w:sz w:val="18"/>
          <w:szCs w:val="18"/>
          <w:lang w:eastAsia="ru-RU"/>
        </w:rPr>
        <w:t>    Помимо формирования отчета реализована возможность просмотра, исправления и аннулирования ранее размещенных отчетов.</w:t>
      </w:r>
    </w:p>
    <w:p w:rsidR="00D21652" w:rsidRPr="00D21652" w:rsidRDefault="00D21652" w:rsidP="00D21652">
      <w:pPr>
        <w:shd w:val="clear" w:color="auto" w:fill="FFFFFF"/>
        <w:spacing w:before="100" w:beforeAutospacing="1" w:after="100" w:afterAutospacing="1" w:line="240" w:lineRule="auto"/>
        <w:rPr>
          <w:rFonts w:ascii="Roboto Slab" w:eastAsia="Times New Roman" w:hAnsi="Roboto Slab" w:cs="Times New Roman"/>
          <w:color w:val="5B5B5B"/>
          <w:sz w:val="18"/>
          <w:szCs w:val="18"/>
          <w:lang w:eastAsia="ru-RU"/>
        </w:rPr>
      </w:pPr>
      <w:r w:rsidRPr="00D21652">
        <w:rPr>
          <w:rFonts w:ascii="Roboto Slab" w:eastAsia="Times New Roman" w:hAnsi="Roboto Slab" w:cs="Times New Roman"/>
          <w:color w:val="5B5B5B"/>
          <w:sz w:val="18"/>
          <w:szCs w:val="18"/>
          <w:lang w:eastAsia="ru-RU"/>
        </w:rPr>
        <w:t>    Регистрация в ЕИС поставщика путём его регистрации администратором организации с использованием ЕСИА.  В случае</w:t>
      </w:r>
      <w:proofErr w:type="gramStart"/>
      <w:r w:rsidRPr="00D21652">
        <w:rPr>
          <w:rFonts w:ascii="Roboto Slab" w:eastAsia="Times New Roman" w:hAnsi="Roboto Slab" w:cs="Times New Roman"/>
          <w:color w:val="5B5B5B"/>
          <w:sz w:val="18"/>
          <w:szCs w:val="18"/>
          <w:lang w:eastAsia="ru-RU"/>
        </w:rPr>
        <w:t>,</w:t>
      </w:r>
      <w:proofErr w:type="gramEnd"/>
      <w:r w:rsidRPr="00D21652">
        <w:rPr>
          <w:rFonts w:ascii="Roboto Slab" w:eastAsia="Times New Roman" w:hAnsi="Roboto Slab" w:cs="Times New Roman"/>
          <w:color w:val="5B5B5B"/>
          <w:sz w:val="18"/>
          <w:szCs w:val="18"/>
          <w:lang w:eastAsia="ru-RU"/>
        </w:rPr>
        <w:t xml:space="preserve"> если организация уже зарегистрирована в ЕИС (ЛК по Закону № 44-ФЗ), то добавление полномочия осуществляется путем изменения администратором регистрационных данных организации. При этом при регистрации проверяется наличие информации о таком поставщике в Реестре единственных поставщиков. В случае отсутствия  (исключении) информации о поставщике в Реестре единственных поставщиков, возможность работы этой организации в ЕИС с соответствующим полномочием блокируется. </w:t>
      </w:r>
    </w:p>
    <w:p w:rsidR="00D21652" w:rsidRPr="00D21652" w:rsidRDefault="00D21652" w:rsidP="00D21652">
      <w:pPr>
        <w:shd w:val="clear" w:color="auto" w:fill="FFFFFF"/>
        <w:spacing w:before="100" w:beforeAutospacing="1" w:after="100" w:afterAutospacing="1" w:line="240" w:lineRule="auto"/>
        <w:rPr>
          <w:rFonts w:ascii="Roboto Slab" w:eastAsia="Times New Roman" w:hAnsi="Roboto Slab" w:cs="Times New Roman"/>
          <w:color w:val="5B5B5B"/>
          <w:sz w:val="18"/>
          <w:szCs w:val="18"/>
          <w:lang w:eastAsia="ru-RU"/>
        </w:rPr>
      </w:pPr>
      <w:r w:rsidRPr="00D21652">
        <w:rPr>
          <w:rFonts w:ascii="Roboto Slab" w:eastAsia="Times New Roman" w:hAnsi="Roboto Slab" w:cs="Times New Roman"/>
          <w:color w:val="5B5B5B"/>
          <w:sz w:val="18"/>
          <w:szCs w:val="18"/>
          <w:lang w:eastAsia="ru-RU"/>
        </w:rPr>
        <w:t xml:space="preserve">    Детальное описание процесса размещения информации в Реестре единственных поставщиков и Отчета в ЕИС, а также регистрации в ЕИС  можно найти в </w:t>
      </w:r>
      <w:hyperlink r:id="rId5" w:history="1">
        <w:r w:rsidRPr="00D21652">
          <w:rPr>
            <w:rFonts w:ascii="Roboto Slab" w:eastAsia="Times New Roman" w:hAnsi="Roboto Slab" w:cs="Times New Roman"/>
            <w:color w:val="018CCD"/>
            <w:sz w:val="18"/>
            <w:szCs w:val="18"/>
            <w:u w:val="single"/>
            <w:lang w:eastAsia="ru-RU"/>
          </w:rPr>
          <w:t>Руководстве пользователя</w:t>
        </w:r>
      </w:hyperlink>
      <w:r w:rsidRPr="00D21652">
        <w:rPr>
          <w:rFonts w:ascii="Roboto Slab" w:eastAsia="Times New Roman" w:hAnsi="Roboto Slab" w:cs="Times New Roman"/>
          <w:color w:val="5B5B5B"/>
          <w:sz w:val="18"/>
          <w:szCs w:val="18"/>
          <w:lang w:eastAsia="ru-RU"/>
        </w:rPr>
        <w:t>. </w:t>
      </w:r>
    </w:p>
    <w:p w:rsidR="00D21652" w:rsidRPr="00D21652" w:rsidRDefault="00D21652" w:rsidP="00D21652">
      <w:pPr>
        <w:shd w:val="clear" w:color="auto" w:fill="FFFFFF"/>
        <w:spacing w:before="100" w:beforeAutospacing="1" w:after="100" w:afterAutospacing="1" w:line="240" w:lineRule="auto"/>
        <w:rPr>
          <w:rFonts w:ascii="Roboto Slab" w:eastAsia="Times New Roman" w:hAnsi="Roboto Slab" w:cs="Times New Roman"/>
          <w:b/>
          <w:bCs/>
          <w:color w:val="5B5B5B"/>
          <w:sz w:val="18"/>
          <w:szCs w:val="18"/>
          <w:lang w:eastAsia="ru-RU"/>
        </w:rPr>
      </w:pPr>
      <w:bookmarkStart w:id="0" w:name="_GoBack"/>
      <w:bookmarkEnd w:id="0"/>
    </w:p>
    <w:p w:rsidR="00D21652" w:rsidRPr="00D21652" w:rsidRDefault="00D21652" w:rsidP="00D21652">
      <w:pPr>
        <w:shd w:val="clear" w:color="auto" w:fill="FFFFFF"/>
        <w:spacing w:before="100" w:beforeAutospacing="1" w:after="100" w:afterAutospacing="1" w:line="240" w:lineRule="auto"/>
        <w:rPr>
          <w:rFonts w:ascii="Roboto Slab" w:eastAsia="Times New Roman" w:hAnsi="Roboto Slab" w:cs="Times New Roman"/>
          <w:color w:val="5B5B5B"/>
          <w:sz w:val="18"/>
          <w:szCs w:val="18"/>
          <w:lang w:eastAsia="ru-RU"/>
        </w:rPr>
      </w:pPr>
      <w:r w:rsidRPr="00D21652">
        <w:rPr>
          <w:rFonts w:ascii="Roboto Slab" w:eastAsia="Times New Roman" w:hAnsi="Roboto Slab" w:cs="Times New Roman"/>
          <w:b/>
          <w:bCs/>
          <w:color w:val="5B5B5B"/>
          <w:sz w:val="18"/>
          <w:szCs w:val="18"/>
          <w:lang w:eastAsia="ru-RU"/>
        </w:rPr>
        <w:t>3. Обеспечение возможности отражения в форме годового отчета о закупке товаров, работ, услуг у субъектов малого и среднего предпринимательства информации о долгосрочных договорах и автоматического контроля  проверки планов закупок и годовых отчетов о закупках на предмет их соответствия установленному размеру обязательной закупки у субъектов МСП</w:t>
      </w:r>
    </w:p>
    <w:p w:rsidR="00D21652" w:rsidRPr="00D21652" w:rsidRDefault="00D21652" w:rsidP="00D21652">
      <w:pPr>
        <w:shd w:val="clear" w:color="auto" w:fill="FFFFFF"/>
        <w:spacing w:before="100" w:beforeAutospacing="1" w:after="100" w:afterAutospacing="1" w:line="240" w:lineRule="auto"/>
        <w:rPr>
          <w:rFonts w:ascii="Roboto Slab" w:eastAsia="Times New Roman" w:hAnsi="Roboto Slab" w:cs="Times New Roman"/>
          <w:color w:val="5B5B5B"/>
          <w:sz w:val="18"/>
          <w:szCs w:val="18"/>
          <w:lang w:eastAsia="ru-RU"/>
        </w:rPr>
      </w:pPr>
      <w:r w:rsidRPr="00D21652">
        <w:rPr>
          <w:rFonts w:ascii="Roboto Slab" w:eastAsia="Times New Roman" w:hAnsi="Roboto Slab" w:cs="Times New Roman"/>
          <w:color w:val="5B5B5B"/>
          <w:sz w:val="18"/>
          <w:szCs w:val="18"/>
          <w:lang w:eastAsia="ru-RU"/>
        </w:rPr>
        <w:t>    1. С 01 января 2018 года вступают в силу изменения в форму  годового отчета о закупке товаров, работ, услуг отдельными видами юридических лиц у субъектов малого и среднего предпринимательства, утвержденные  подпунктом «д» пункта 1 постановления Правительства РФ от 20.05.2017 № 608.</w:t>
      </w:r>
    </w:p>
    <w:p w:rsidR="00D21652" w:rsidRPr="00D21652" w:rsidRDefault="00D21652" w:rsidP="00D21652">
      <w:pPr>
        <w:shd w:val="clear" w:color="auto" w:fill="FFFFFF"/>
        <w:spacing w:before="100" w:beforeAutospacing="1" w:after="100" w:afterAutospacing="1" w:line="240" w:lineRule="auto"/>
        <w:rPr>
          <w:rFonts w:ascii="Roboto Slab" w:eastAsia="Times New Roman" w:hAnsi="Roboto Slab" w:cs="Times New Roman"/>
          <w:color w:val="5B5B5B"/>
          <w:sz w:val="18"/>
          <w:szCs w:val="18"/>
          <w:lang w:eastAsia="ru-RU"/>
        </w:rPr>
      </w:pPr>
      <w:r w:rsidRPr="00D21652">
        <w:rPr>
          <w:rFonts w:ascii="Roboto Slab" w:eastAsia="Times New Roman" w:hAnsi="Roboto Slab" w:cs="Times New Roman"/>
          <w:color w:val="5B5B5B"/>
          <w:sz w:val="18"/>
          <w:szCs w:val="18"/>
          <w:lang w:eastAsia="ru-RU"/>
        </w:rPr>
        <w:t>    В связи с этим в ЕИС предусматривается возможность отражения в форме годового отчета о закупке товаров, работ, услуг у субъектов малого и среднего предпринимательства (субъекты МСП) следующей информации:</w:t>
      </w:r>
    </w:p>
    <w:p w:rsidR="00D21652" w:rsidRPr="00D21652" w:rsidRDefault="00D21652" w:rsidP="00D21652">
      <w:pPr>
        <w:shd w:val="clear" w:color="auto" w:fill="FFFFFF"/>
        <w:spacing w:before="100" w:beforeAutospacing="1" w:after="100" w:afterAutospacing="1" w:line="240" w:lineRule="auto"/>
        <w:rPr>
          <w:rFonts w:ascii="Roboto Slab" w:eastAsia="Times New Roman" w:hAnsi="Roboto Slab" w:cs="Times New Roman"/>
          <w:color w:val="5B5B5B"/>
          <w:sz w:val="18"/>
          <w:szCs w:val="18"/>
          <w:lang w:eastAsia="ru-RU"/>
        </w:rPr>
      </w:pPr>
      <w:r w:rsidRPr="00D21652">
        <w:rPr>
          <w:rFonts w:ascii="Roboto Slab" w:eastAsia="Times New Roman" w:hAnsi="Roboto Slab" w:cs="Times New Roman"/>
          <w:color w:val="5B5B5B"/>
          <w:sz w:val="18"/>
          <w:szCs w:val="18"/>
          <w:lang w:eastAsia="ru-RU"/>
        </w:rPr>
        <w:t>     - информация о долгосрочных договорах;</w:t>
      </w:r>
    </w:p>
    <w:p w:rsidR="00D21652" w:rsidRPr="00D21652" w:rsidRDefault="00D21652" w:rsidP="00D21652">
      <w:pPr>
        <w:shd w:val="clear" w:color="auto" w:fill="FFFFFF"/>
        <w:spacing w:before="100" w:beforeAutospacing="1" w:after="100" w:afterAutospacing="1" w:line="240" w:lineRule="auto"/>
        <w:rPr>
          <w:rFonts w:ascii="Roboto Slab" w:eastAsia="Times New Roman" w:hAnsi="Roboto Slab" w:cs="Times New Roman"/>
          <w:color w:val="5B5B5B"/>
          <w:sz w:val="18"/>
          <w:szCs w:val="18"/>
          <w:lang w:eastAsia="ru-RU"/>
        </w:rPr>
      </w:pPr>
      <w:r w:rsidRPr="00D21652">
        <w:rPr>
          <w:rFonts w:ascii="Roboto Slab" w:eastAsia="Times New Roman" w:hAnsi="Roboto Slab" w:cs="Times New Roman"/>
          <w:color w:val="5B5B5B"/>
          <w:sz w:val="18"/>
          <w:szCs w:val="18"/>
          <w:lang w:eastAsia="ru-RU"/>
        </w:rPr>
        <w:t>     - информация о субъектах малого предпринимательства.</w:t>
      </w:r>
    </w:p>
    <w:p w:rsidR="00D21652" w:rsidRPr="00D21652" w:rsidRDefault="00D21652" w:rsidP="00D21652">
      <w:pPr>
        <w:shd w:val="clear" w:color="auto" w:fill="FFFFFF"/>
        <w:spacing w:before="100" w:beforeAutospacing="1" w:after="100" w:afterAutospacing="1" w:line="240" w:lineRule="auto"/>
        <w:rPr>
          <w:rFonts w:ascii="Roboto Slab" w:eastAsia="Times New Roman" w:hAnsi="Roboto Slab" w:cs="Times New Roman"/>
          <w:color w:val="5B5B5B"/>
          <w:sz w:val="18"/>
          <w:szCs w:val="18"/>
          <w:lang w:eastAsia="ru-RU"/>
        </w:rPr>
      </w:pPr>
      <w:r w:rsidRPr="00D21652">
        <w:rPr>
          <w:rFonts w:ascii="Roboto Slab" w:eastAsia="Times New Roman" w:hAnsi="Roboto Slab" w:cs="Times New Roman"/>
          <w:color w:val="5B5B5B"/>
          <w:sz w:val="18"/>
          <w:szCs w:val="18"/>
          <w:lang w:eastAsia="ru-RU"/>
        </w:rPr>
        <w:t xml:space="preserve">    2. </w:t>
      </w:r>
      <w:proofErr w:type="gramStart"/>
      <w:r w:rsidRPr="00D21652">
        <w:rPr>
          <w:rFonts w:ascii="Roboto Slab" w:eastAsia="Times New Roman" w:hAnsi="Roboto Slab" w:cs="Times New Roman"/>
          <w:color w:val="5B5B5B"/>
          <w:sz w:val="18"/>
          <w:szCs w:val="18"/>
          <w:lang w:eastAsia="ru-RU"/>
        </w:rPr>
        <w:t>С 01 января 2018 года вступают в силу изменения в Положение об особенностях участия субъектов малого и среднего предпринимательства в закупках товаров, работ, услуг отдельными видами юридических лиц, годовом объеме таких закупок и порядке расчета указанного объема, утвержденное постановлением Правительства Российской Федерации от 11 декабря 2014 г. № 1352, согласно которым размер обязательного годового объема закупок, участниками которых являются только субъекты</w:t>
      </w:r>
      <w:proofErr w:type="gramEnd"/>
      <w:r w:rsidRPr="00D21652">
        <w:rPr>
          <w:rFonts w:ascii="Roboto Slab" w:eastAsia="Times New Roman" w:hAnsi="Roboto Slab" w:cs="Times New Roman"/>
          <w:color w:val="5B5B5B"/>
          <w:sz w:val="18"/>
          <w:szCs w:val="18"/>
          <w:lang w:eastAsia="ru-RU"/>
        </w:rPr>
        <w:t xml:space="preserve"> малого и среднего предпринимательства, увеличивается с 10 до 15 %  от совокупного годового объема закупок.</w:t>
      </w:r>
    </w:p>
    <w:p w:rsidR="00D21652" w:rsidRPr="00D21652" w:rsidRDefault="00D21652" w:rsidP="00D21652">
      <w:pPr>
        <w:shd w:val="clear" w:color="auto" w:fill="FFFFFF"/>
        <w:spacing w:before="100" w:beforeAutospacing="1" w:after="100" w:afterAutospacing="1" w:line="240" w:lineRule="auto"/>
        <w:rPr>
          <w:rFonts w:ascii="Roboto Slab" w:eastAsia="Times New Roman" w:hAnsi="Roboto Slab" w:cs="Times New Roman"/>
          <w:color w:val="5B5B5B"/>
          <w:sz w:val="18"/>
          <w:szCs w:val="18"/>
          <w:lang w:eastAsia="ru-RU"/>
        </w:rPr>
      </w:pPr>
      <w:r w:rsidRPr="00D21652">
        <w:rPr>
          <w:rFonts w:ascii="Roboto Slab" w:eastAsia="Times New Roman" w:hAnsi="Roboto Slab" w:cs="Times New Roman"/>
          <w:color w:val="5B5B5B"/>
          <w:sz w:val="18"/>
          <w:szCs w:val="18"/>
          <w:lang w:eastAsia="ru-RU"/>
        </w:rPr>
        <w:t>    В ЕИС реализована функция автоматической проверки планов закупок и годовых отчетов о закупках на предмет их соответствия установленному размеру обязательной закупки у субъектов МСП.</w:t>
      </w:r>
    </w:p>
    <w:p w:rsidR="00D21652" w:rsidRPr="00D21652" w:rsidRDefault="00D21652" w:rsidP="00D21652">
      <w:pPr>
        <w:shd w:val="clear" w:color="auto" w:fill="FFFFFF"/>
        <w:spacing w:before="100" w:beforeAutospacing="1" w:after="100" w:afterAutospacing="1" w:line="240" w:lineRule="auto"/>
        <w:rPr>
          <w:rFonts w:ascii="Roboto Slab" w:eastAsia="Times New Roman" w:hAnsi="Roboto Slab" w:cs="Times New Roman"/>
          <w:color w:val="5B5B5B"/>
          <w:sz w:val="18"/>
          <w:szCs w:val="18"/>
          <w:lang w:eastAsia="ru-RU"/>
        </w:rPr>
      </w:pPr>
      <w:r w:rsidRPr="00D21652">
        <w:rPr>
          <w:rFonts w:ascii="Roboto Slab" w:eastAsia="Times New Roman" w:hAnsi="Roboto Slab" w:cs="Times New Roman"/>
          <w:color w:val="5B5B5B"/>
          <w:sz w:val="18"/>
          <w:szCs w:val="18"/>
          <w:lang w:eastAsia="ru-RU"/>
        </w:rPr>
        <w:t>    При этом проверка на соответствие 15-ти % размеру  обязательной закупки  у МСП  будет применяться, начиная с годовых  отчетов  за 2018 год.</w:t>
      </w:r>
    </w:p>
    <w:p w:rsidR="00D21652" w:rsidRPr="00D21652" w:rsidRDefault="00D21652" w:rsidP="00D21652">
      <w:pPr>
        <w:shd w:val="clear" w:color="auto" w:fill="FFFFFF"/>
        <w:spacing w:before="100" w:beforeAutospacing="1" w:after="100" w:afterAutospacing="1" w:line="240" w:lineRule="auto"/>
        <w:rPr>
          <w:rFonts w:ascii="Roboto Slab" w:eastAsia="Times New Roman" w:hAnsi="Roboto Slab" w:cs="Times New Roman"/>
          <w:color w:val="5B5B5B"/>
          <w:sz w:val="18"/>
          <w:szCs w:val="18"/>
          <w:lang w:eastAsia="ru-RU"/>
        </w:rPr>
      </w:pPr>
      <w:r w:rsidRPr="00D21652">
        <w:rPr>
          <w:rFonts w:ascii="Roboto Slab" w:eastAsia="Times New Roman" w:hAnsi="Roboto Slab" w:cs="Times New Roman"/>
          <w:color w:val="5B5B5B"/>
          <w:sz w:val="18"/>
          <w:szCs w:val="18"/>
          <w:lang w:eastAsia="ru-RU"/>
        </w:rPr>
        <w:t>    При проверке годовых отчетов за 2017 год будет использоваться действовавший в течение 2017 года  10-ти % объем обязательной закупки у субъектов МСП закупки.</w:t>
      </w:r>
    </w:p>
    <w:p w:rsidR="00D21652" w:rsidRPr="00D21652" w:rsidRDefault="00D21652" w:rsidP="00D21652">
      <w:pPr>
        <w:shd w:val="clear" w:color="auto" w:fill="FFFFFF"/>
        <w:spacing w:before="100" w:beforeAutospacing="1" w:after="100" w:afterAutospacing="1" w:line="240" w:lineRule="auto"/>
        <w:rPr>
          <w:rFonts w:ascii="Roboto Slab" w:eastAsia="Times New Roman" w:hAnsi="Roboto Slab" w:cs="Times New Roman"/>
          <w:color w:val="5B5B5B"/>
          <w:sz w:val="18"/>
          <w:szCs w:val="18"/>
          <w:lang w:eastAsia="ru-RU"/>
        </w:rPr>
      </w:pPr>
      <w:r w:rsidRPr="00D21652">
        <w:rPr>
          <w:rFonts w:ascii="Roboto Slab" w:eastAsia="Times New Roman" w:hAnsi="Roboto Slab" w:cs="Times New Roman"/>
          <w:b/>
          <w:bCs/>
          <w:color w:val="5B5B5B"/>
          <w:sz w:val="18"/>
          <w:szCs w:val="18"/>
          <w:lang w:eastAsia="ru-RU"/>
        </w:rPr>
        <w:t>    4. Формирование в ЕИС сведений о принятых бюджетных обязательствах</w:t>
      </w:r>
    </w:p>
    <w:p w:rsidR="00D21652" w:rsidRPr="00D21652" w:rsidRDefault="00D21652" w:rsidP="00D21652">
      <w:pPr>
        <w:shd w:val="clear" w:color="auto" w:fill="FFFFFF"/>
        <w:spacing w:before="100" w:beforeAutospacing="1" w:after="100" w:afterAutospacing="1" w:line="240" w:lineRule="auto"/>
        <w:rPr>
          <w:rFonts w:ascii="Roboto Slab" w:eastAsia="Times New Roman" w:hAnsi="Roboto Slab" w:cs="Times New Roman"/>
          <w:color w:val="5B5B5B"/>
          <w:sz w:val="18"/>
          <w:szCs w:val="18"/>
          <w:lang w:eastAsia="ru-RU"/>
        </w:rPr>
      </w:pPr>
      <w:r w:rsidRPr="00D21652">
        <w:rPr>
          <w:rFonts w:ascii="Roboto Slab" w:eastAsia="Times New Roman" w:hAnsi="Roboto Slab" w:cs="Times New Roman"/>
          <w:color w:val="5B5B5B"/>
          <w:sz w:val="18"/>
          <w:szCs w:val="18"/>
          <w:lang w:eastAsia="ru-RU"/>
        </w:rPr>
        <w:t xml:space="preserve">    В настоящее время в Реестре контрактов ЕИС реализован и пилотируется на 52 организациях функционал по формированию сведений о принятом бюджетном обязательстве по закупкам посредством его автоматического </w:t>
      </w:r>
      <w:proofErr w:type="spellStart"/>
      <w:r w:rsidRPr="00D21652">
        <w:rPr>
          <w:rFonts w:ascii="Roboto Slab" w:eastAsia="Times New Roman" w:hAnsi="Roboto Slab" w:cs="Times New Roman"/>
          <w:color w:val="5B5B5B"/>
          <w:sz w:val="18"/>
          <w:szCs w:val="18"/>
          <w:lang w:eastAsia="ru-RU"/>
        </w:rPr>
        <w:t>предзаполнения</w:t>
      </w:r>
      <w:proofErr w:type="spellEnd"/>
      <w:r w:rsidRPr="00D21652">
        <w:rPr>
          <w:rFonts w:ascii="Roboto Slab" w:eastAsia="Times New Roman" w:hAnsi="Roboto Slab" w:cs="Times New Roman"/>
          <w:color w:val="5B5B5B"/>
          <w:sz w:val="18"/>
          <w:szCs w:val="18"/>
          <w:lang w:eastAsia="ru-RU"/>
        </w:rPr>
        <w:t xml:space="preserve"> на основании сведений о контракте в ЕИС и  последующему их направлению для постановки бюджетного обязательства  на учет.</w:t>
      </w:r>
    </w:p>
    <w:p w:rsidR="00D21652" w:rsidRPr="00D21652" w:rsidRDefault="00D21652" w:rsidP="00D21652">
      <w:pPr>
        <w:shd w:val="clear" w:color="auto" w:fill="FFFFFF"/>
        <w:spacing w:before="100" w:beforeAutospacing="1" w:after="100" w:afterAutospacing="1" w:line="240" w:lineRule="auto"/>
        <w:rPr>
          <w:rFonts w:ascii="Roboto Slab" w:eastAsia="Times New Roman" w:hAnsi="Roboto Slab" w:cs="Times New Roman"/>
          <w:color w:val="5B5B5B"/>
          <w:sz w:val="18"/>
          <w:szCs w:val="18"/>
          <w:lang w:eastAsia="ru-RU"/>
        </w:rPr>
      </w:pPr>
      <w:r w:rsidRPr="00D21652">
        <w:rPr>
          <w:rFonts w:ascii="Roboto Slab" w:eastAsia="Times New Roman" w:hAnsi="Roboto Slab" w:cs="Times New Roman"/>
          <w:color w:val="5B5B5B"/>
          <w:sz w:val="18"/>
          <w:szCs w:val="18"/>
          <w:lang w:eastAsia="ru-RU"/>
        </w:rPr>
        <w:t xml:space="preserve">    </w:t>
      </w:r>
      <w:proofErr w:type="gramStart"/>
      <w:r w:rsidRPr="00D21652">
        <w:rPr>
          <w:rFonts w:ascii="Roboto Slab" w:eastAsia="Times New Roman" w:hAnsi="Roboto Slab" w:cs="Times New Roman"/>
          <w:color w:val="5B5B5B"/>
          <w:sz w:val="18"/>
          <w:szCs w:val="18"/>
          <w:lang w:eastAsia="ru-RU"/>
        </w:rPr>
        <w:t>В соответствии с изменениями, вносимыми в приказ Минфина России 221н «О порядке учета территориальными органами Федерального казначейства бюджетных и денежных обязательств получателей средств федерального бюджета» (приказ Минфина России от 27.11.2017 № 206н), если закупка осуществляется в целях реализаций мероприятия по информатизации, в сведениях о бюджетном обязательстве, которое направляется для постановки на учет,  дополнительно указывается код и наименование мероприятия по информатизации.</w:t>
      </w:r>
      <w:proofErr w:type="gramEnd"/>
    </w:p>
    <w:p w:rsidR="00D21652" w:rsidRPr="00D21652" w:rsidRDefault="00D21652" w:rsidP="00D21652">
      <w:pPr>
        <w:shd w:val="clear" w:color="auto" w:fill="FFFFFF"/>
        <w:spacing w:before="100" w:beforeAutospacing="1" w:after="100" w:afterAutospacing="1" w:line="240" w:lineRule="auto"/>
        <w:rPr>
          <w:rFonts w:ascii="Roboto Slab" w:eastAsia="Times New Roman" w:hAnsi="Roboto Slab" w:cs="Times New Roman"/>
          <w:color w:val="5B5B5B"/>
          <w:sz w:val="18"/>
          <w:szCs w:val="18"/>
          <w:lang w:eastAsia="ru-RU"/>
        </w:rPr>
      </w:pPr>
      <w:r w:rsidRPr="00D21652">
        <w:rPr>
          <w:rFonts w:ascii="Roboto Slab" w:eastAsia="Times New Roman" w:hAnsi="Roboto Slab" w:cs="Times New Roman"/>
          <w:color w:val="5B5B5B"/>
          <w:sz w:val="18"/>
          <w:szCs w:val="18"/>
          <w:lang w:eastAsia="ru-RU"/>
        </w:rPr>
        <w:t>    В связи с этим в ЕИС при формировании сведений о бюджетном обязательстве доступна возможность дополнительно указывать код и наименование мероприятий по информатизации посредством его выбора из справочника «Мероприятия информатизации». </w:t>
      </w:r>
    </w:p>
    <w:p w:rsidR="00295090" w:rsidRDefault="00295090"/>
    <w:sectPr w:rsidR="002950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 Slab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2C8"/>
    <w:rsid w:val="00295090"/>
    <w:rsid w:val="00D102C8"/>
    <w:rsid w:val="00D21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21652"/>
    <w:rPr>
      <w:color w:val="018CCD"/>
      <w:u w:val="single"/>
    </w:rPr>
  </w:style>
  <w:style w:type="character" w:styleId="a4">
    <w:name w:val="Strong"/>
    <w:basedOn w:val="a0"/>
    <w:uiPriority w:val="22"/>
    <w:qFormat/>
    <w:rsid w:val="00D21652"/>
    <w:rPr>
      <w:b/>
      <w:bCs/>
    </w:rPr>
  </w:style>
  <w:style w:type="character" w:customStyle="1" w:styleId="timenews5">
    <w:name w:val="timenews5"/>
    <w:basedOn w:val="a0"/>
    <w:rsid w:val="00D21652"/>
  </w:style>
  <w:style w:type="character" w:customStyle="1" w:styleId="fznews4">
    <w:name w:val="fznews4"/>
    <w:basedOn w:val="a0"/>
    <w:rsid w:val="00D21652"/>
  </w:style>
  <w:style w:type="paragraph" w:styleId="a5">
    <w:name w:val="Balloon Text"/>
    <w:basedOn w:val="a"/>
    <w:link w:val="a6"/>
    <w:uiPriority w:val="99"/>
    <w:semiHidden/>
    <w:unhideWhenUsed/>
    <w:rsid w:val="00D216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16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21652"/>
    <w:rPr>
      <w:color w:val="018CCD"/>
      <w:u w:val="single"/>
    </w:rPr>
  </w:style>
  <w:style w:type="character" w:styleId="a4">
    <w:name w:val="Strong"/>
    <w:basedOn w:val="a0"/>
    <w:uiPriority w:val="22"/>
    <w:qFormat/>
    <w:rsid w:val="00D21652"/>
    <w:rPr>
      <w:b/>
      <w:bCs/>
    </w:rPr>
  </w:style>
  <w:style w:type="character" w:customStyle="1" w:styleId="timenews5">
    <w:name w:val="timenews5"/>
    <w:basedOn w:val="a0"/>
    <w:rsid w:val="00D21652"/>
  </w:style>
  <w:style w:type="character" w:customStyle="1" w:styleId="fznews4">
    <w:name w:val="fznews4"/>
    <w:basedOn w:val="a0"/>
    <w:rsid w:val="00D21652"/>
  </w:style>
  <w:style w:type="paragraph" w:styleId="a5">
    <w:name w:val="Balloon Text"/>
    <w:basedOn w:val="a"/>
    <w:link w:val="a6"/>
    <w:uiPriority w:val="99"/>
    <w:semiHidden/>
    <w:unhideWhenUsed/>
    <w:rsid w:val="00D216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16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509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62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755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78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940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935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524399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12" w:space="0" w:color="D3D7DB"/>
                                <w:left w:val="single" w:sz="12" w:space="0" w:color="D3D7DB"/>
                                <w:bottom w:val="single" w:sz="12" w:space="0" w:color="D3D7DB"/>
                                <w:right w:val="single" w:sz="12" w:space="0" w:color="D3D7D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57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32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86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423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93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170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341505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12" w:space="0" w:color="D3D7DB"/>
                                <w:left w:val="single" w:sz="12" w:space="0" w:color="D3D7DB"/>
                                <w:bottom w:val="single" w:sz="12" w:space="0" w:color="D3D7DB"/>
                                <w:right w:val="single" w:sz="12" w:space="0" w:color="D3D7D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326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38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34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059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257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001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263276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12" w:space="0" w:color="D3D7DB"/>
                                <w:left w:val="single" w:sz="12" w:space="0" w:color="D3D7DB"/>
                                <w:bottom w:val="single" w:sz="12" w:space="0" w:color="D3D7DB"/>
                                <w:right w:val="single" w:sz="12" w:space="0" w:color="D3D7DB"/>
                              </w:divBdr>
                              <w:divsChild>
                                <w:div w:id="2048987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zakupki.gov.ru/epz/main/public/download/downloadDocument.html?id=2070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2121</Words>
  <Characters>12091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Интернет</dc:creator>
  <cp:keywords/>
  <dc:description/>
  <cp:lastModifiedBy>Интернет</cp:lastModifiedBy>
  <cp:revision>3</cp:revision>
  <cp:lastPrinted>2018-01-11T00:54:00Z</cp:lastPrinted>
  <dcterms:created xsi:type="dcterms:W3CDTF">2018-01-11T00:52:00Z</dcterms:created>
  <dcterms:modified xsi:type="dcterms:W3CDTF">2018-01-11T00:54:00Z</dcterms:modified>
</cp:coreProperties>
</file>